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807E46" w:rsidRPr="00607E86" w:rsidTr="00BB6F6C">
              <w:tc>
                <w:tcPr>
                  <w:tcW w:w="9498" w:type="dxa"/>
                </w:tcPr>
                <w:tbl>
                  <w:tblPr>
                    <w:tblW w:w="9498" w:type="dxa"/>
                    <w:tblLook w:val="01E0" w:firstRow="1" w:lastRow="1" w:firstColumn="1" w:lastColumn="1" w:noHBand="0" w:noVBand="0"/>
                  </w:tblPr>
                  <w:tblGrid>
                    <w:gridCol w:w="9498"/>
                  </w:tblGrid>
                  <w:tr w:rsidR="00952BD3" w:rsidRPr="00607E86" w:rsidTr="00BB6F6C">
                    <w:tc>
                      <w:tcPr>
                        <w:tcW w:w="9498" w:type="dxa"/>
                      </w:tcPr>
                      <w:p w:rsidR="00952BD3" w:rsidRPr="00607E86" w:rsidRDefault="00952BD3" w:rsidP="00952BD3">
                        <w:pPr>
                          <w:spacing w:after="0" w:line="240" w:lineRule="auto"/>
                          <w:ind w:right="316"/>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52BD3" w:rsidRPr="00607E86" w:rsidRDefault="00952BD3" w:rsidP="00952BD3">
                        <w:pPr>
                          <w:spacing w:after="0" w:line="240" w:lineRule="auto"/>
                          <w:ind w:right="316"/>
                          <w:jc w:val="right"/>
                          <w:rPr>
                            <w:rFonts w:ascii="Times New Roman" w:eastAsia="Times New Roman" w:hAnsi="Times New Roman" w:cs="Times New Roman"/>
                            <w:sz w:val="24"/>
                            <w:szCs w:val="24"/>
                            <w:highlight w:val="yellow"/>
                            <w:lang w:eastAsia="ru-RU"/>
                          </w:rPr>
                        </w:pP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52BD3" w:rsidRPr="005E1D3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52BD3" w:rsidRDefault="00952BD3" w:rsidP="00952BD3">
                        <w:pPr>
                          <w:spacing w:after="0" w:line="240" w:lineRule="auto"/>
                          <w:ind w:right="316"/>
                          <w:jc w:val="right"/>
                          <w:rPr>
                            <w:rFonts w:ascii="Times New Roman" w:eastAsia="Times New Roman" w:hAnsi="Times New Roman" w:cs="Times New Roman"/>
                            <w:sz w:val="24"/>
                            <w:szCs w:val="24"/>
                            <w:lang w:eastAsia="ru-RU"/>
                          </w:rPr>
                        </w:pPr>
                      </w:p>
                      <w:p w:rsidR="00952BD3" w:rsidRPr="00607E86" w:rsidRDefault="00952BD3"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807E46" w:rsidRPr="00607E86" w:rsidRDefault="00807E46" w:rsidP="00952BD3">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807E46" w:rsidRDefault="00807E4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E635D2">
        <w:rPr>
          <w:rFonts w:ascii="Times New Roman" w:hAnsi="Times New Roman" w:cs="Times New Roman"/>
          <w:b/>
          <w:sz w:val="24"/>
          <w:szCs w:val="24"/>
        </w:rPr>
        <w:t xml:space="preserve">техническую </w:t>
      </w:r>
      <w:r w:rsidR="00952BD3">
        <w:rPr>
          <w:rFonts w:ascii="Times New Roman" w:hAnsi="Times New Roman" w:cs="Times New Roman"/>
          <w:b/>
          <w:sz w:val="24"/>
          <w:szCs w:val="24"/>
        </w:rPr>
        <w:t xml:space="preserve">поддержку </w:t>
      </w:r>
      <w:r w:rsidR="003B2990">
        <w:rPr>
          <w:rFonts w:ascii="Times New Roman" w:hAnsi="Times New Roman" w:cs="Times New Roman"/>
          <w:b/>
          <w:sz w:val="24"/>
          <w:szCs w:val="24"/>
        </w:rPr>
        <w:t>коммутаторов</w:t>
      </w:r>
      <w:r w:rsidR="00952BD3">
        <w:rPr>
          <w:rFonts w:ascii="Times New Roman" w:hAnsi="Times New Roman" w:cs="Times New Roman"/>
          <w:b/>
          <w:sz w:val="24"/>
          <w:szCs w:val="24"/>
        </w:rPr>
        <w:t xml:space="preserve"> сети хранения данных </w:t>
      </w:r>
      <w:r w:rsidR="00952BD3">
        <w:rPr>
          <w:rFonts w:ascii="Times New Roman" w:hAnsi="Times New Roman" w:cs="Times New Roman"/>
          <w:b/>
          <w:sz w:val="24"/>
          <w:szCs w:val="24"/>
          <w:lang w:val="en-US"/>
        </w:rPr>
        <w:t>Brocade</w:t>
      </w:r>
      <w:r w:rsidR="003B2990">
        <w:rPr>
          <w:rFonts w:ascii="Times New Roman" w:hAnsi="Times New Roman" w:cs="Times New Roman"/>
          <w:b/>
          <w:sz w:val="24"/>
          <w:szCs w:val="24"/>
        </w:rPr>
        <w:t xml:space="preserve"> 5300</w:t>
      </w:r>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8"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proofErr w:type="spellStart"/>
              <w:r w:rsidR="00E26BD1" w:rsidRPr="00E26BD1">
                <w:rPr>
                  <w:rStyle w:val="a5"/>
                  <w:rFonts w:ascii="Times New Roman" w:hAnsi="Times New Roman" w:cs="Times New Roman"/>
                  <w:sz w:val="24"/>
                  <w:szCs w:val="24"/>
                  <w:lang w:val="en-US"/>
                </w:rPr>
                <w:t>ru</w:t>
              </w:r>
              <w:proofErr w:type="spellEnd"/>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Техническая </w:t>
            </w:r>
            <w:r w:rsidR="003B2990">
              <w:rPr>
                <w:rFonts w:ascii="Times New Roman" w:hAnsi="Times New Roman" w:cs="Times New Roman"/>
                <w:b/>
                <w:sz w:val="24"/>
                <w:szCs w:val="24"/>
              </w:rPr>
              <w:t xml:space="preserve">поддержка коммутаторов сети хранения данных </w:t>
            </w:r>
            <w:r w:rsidR="003B2990">
              <w:rPr>
                <w:rFonts w:ascii="Times New Roman" w:hAnsi="Times New Roman" w:cs="Times New Roman"/>
                <w:b/>
                <w:sz w:val="24"/>
                <w:szCs w:val="24"/>
                <w:lang w:val="en-US"/>
              </w:rPr>
              <w:t>Brocade</w:t>
            </w:r>
            <w:r w:rsidR="003B2990">
              <w:rPr>
                <w:rFonts w:ascii="Times New Roman" w:hAnsi="Times New Roman" w:cs="Times New Roman"/>
                <w:b/>
                <w:sz w:val="24"/>
                <w:szCs w:val="24"/>
              </w:rPr>
              <w:t xml:space="preserve"> 5300</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lastRenderedPageBreak/>
              <w:t xml:space="preserve">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004C2F7B"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4C2F7B" w:rsidRPr="00B30748">
              <w:rPr>
                <w:rFonts w:ascii="Times New Roman" w:eastAsia="Times New Roman" w:hAnsi="Times New Roman" w:cs="Times New Roman"/>
                <w:sz w:val="24"/>
                <w:szCs w:val="24"/>
                <w:lang w:eastAsia="ru-RU"/>
              </w:rPr>
              <w:t xml:space="preserve">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r w:rsidR="004C2F7B">
              <w:rPr>
                <w:rFonts w:ascii="Times New Roman" w:eastAsia="Times New Roman" w:hAnsi="Times New Roman" w:cs="Times New Roman"/>
                <w:sz w:val="24"/>
                <w:szCs w:val="24"/>
                <w:lang w:eastAsia="ru-RU"/>
              </w:rPr>
              <w:t xml:space="preserve"> </w:t>
            </w:r>
            <w:r w:rsidR="004C2F7B" w:rsidRPr="00B30748">
              <w:rPr>
                <w:rFonts w:ascii="Times New Roman" w:eastAsia="Times New Roman" w:hAnsi="Times New Roman" w:cs="Times New Roman"/>
                <w:sz w:val="24"/>
                <w:szCs w:val="24"/>
                <w:lang w:eastAsia="ru-RU"/>
              </w:rPr>
              <w:t xml:space="preserve">и условиями договора (Приложение № 2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776EE6" w:rsidRDefault="005C0160" w:rsidP="00776E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w:t>
            </w:r>
            <w:r w:rsidR="00776EE6" w:rsidRPr="00B30748">
              <w:rPr>
                <w:rFonts w:ascii="Times New Roman" w:eastAsia="Times New Roman" w:hAnsi="Times New Roman" w:cs="Times New Roman"/>
                <w:sz w:val="24"/>
                <w:szCs w:val="24"/>
                <w:lang w:eastAsia="ru-RU"/>
              </w:rPr>
              <w:t>определя</w:t>
            </w:r>
            <w:r w:rsidR="00776EE6">
              <w:rPr>
                <w:rFonts w:ascii="Times New Roman" w:eastAsia="Times New Roman" w:hAnsi="Times New Roman" w:cs="Times New Roman"/>
                <w:sz w:val="24"/>
                <w:szCs w:val="24"/>
                <w:lang w:eastAsia="ru-RU"/>
              </w:rPr>
              <w:t>е</w:t>
            </w:r>
            <w:r w:rsidR="00776EE6" w:rsidRPr="00B30748">
              <w:rPr>
                <w:rFonts w:ascii="Times New Roman" w:eastAsia="Times New Roman" w:hAnsi="Times New Roman" w:cs="Times New Roman"/>
                <w:sz w:val="24"/>
                <w:szCs w:val="24"/>
                <w:lang w:eastAsia="ru-RU"/>
              </w:rPr>
              <w:t xml:space="preserve">тся </w:t>
            </w:r>
            <w:r w:rsidR="00776EE6">
              <w:rPr>
                <w:rFonts w:ascii="Times New Roman" w:eastAsia="Times New Roman" w:hAnsi="Times New Roman" w:cs="Times New Roman"/>
                <w:sz w:val="24"/>
                <w:szCs w:val="24"/>
                <w:lang w:eastAsia="ru-RU"/>
              </w:rPr>
              <w:t>Спецификацией</w:t>
            </w:r>
            <w:r w:rsidR="00776EE6" w:rsidRPr="00B30748">
              <w:rPr>
                <w:rFonts w:ascii="Times New Roman" w:eastAsia="Times New Roman" w:hAnsi="Times New Roman" w:cs="Times New Roman"/>
                <w:sz w:val="24"/>
                <w:szCs w:val="24"/>
                <w:lang w:eastAsia="ru-RU"/>
              </w:rPr>
              <w:t xml:space="preserve"> (Приложение №</w:t>
            </w:r>
            <w:r w:rsidR="00776EE6">
              <w:rPr>
                <w:rFonts w:ascii="Times New Roman" w:eastAsia="Times New Roman" w:hAnsi="Times New Roman" w:cs="Times New Roman"/>
                <w:sz w:val="24"/>
                <w:szCs w:val="24"/>
                <w:lang w:eastAsia="ru-RU"/>
              </w:rPr>
              <w:t>1</w:t>
            </w:r>
            <w:r w:rsidR="00776EE6" w:rsidRPr="00B30748">
              <w:rPr>
                <w:rFonts w:ascii="Times New Roman" w:eastAsia="Times New Roman" w:hAnsi="Times New Roman" w:cs="Times New Roman"/>
                <w:sz w:val="24"/>
                <w:szCs w:val="24"/>
                <w:lang w:eastAsia="ru-RU"/>
              </w:rPr>
              <w:t xml:space="preserve"> к </w:t>
            </w:r>
            <w:r w:rsidR="00776EE6">
              <w:rPr>
                <w:rFonts w:ascii="Times New Roman" w:eastAsia="Times New Roman" w:hAnsi="Times New Roman" w:cs="Times New Roman"/>
                <w:sz w:val="24"/>
                <w:szCs w:val="24"/>
                <w:lang w:eastAsia="ru-RU"/>
              </w:rPr>
              <w:t>Документации о закупке</w:t>
            </w:r>
            <w:r w:rsidR="00776EE6" w:rsidRPr="00B30748">
              <w:rPr>
                <w:rFonts w:ascii="Times New Roman" w:eastAsia="Times New Roman" w:hAnsi="Times New Roman" w:cs="Times New Roman"/>
                <w:sz w:val="24"/>
                <w:szCs w:val="24"/>
                <w:lang w:eastAsia="ru-RU"/>
              </w:rPr>
              <w:t>)</w:t>
            </w:r>
            <w:r w:rsidR="00776EE6">
              <w:rPr>
                <w:rFonts w:ascii="Times New Roman" w:eastAsia="Times New Roman" w:hAnsi="Times New Roman" w:cs="Times New Roman"/>
                <w:sz w:val="24"/>
                <w:szCs w:val="24"/>
                <w:lang w:eastAsia="ru-RU"/>
              </w:rPr>
              <w:t>.</w:t>
            </w:r>
          </w:p>
          <w:p w:rsidR="005C0160" w:rsidRPr="0099250B" w:rsidRDefault="0099250B" w:rsidP="00776EE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Сроки оказания </w:t>
            </w:r>
            <w:r w:rsidRPr="00D3150F">
              <w:rPr>
                <w:rFonts w:ascii="Times New Roman" w:eastAsia="Calibri" w:hAnsi="Times New Roman" w:cs="Times New Roman"/>
                <w:iCs/>
                <w:color w:val="000000"/>
                <w:sz w:val="24"/>
                <w:szCs w:val="24"/>
              </w:rPr>
              <w:t>услуг</w:t>
            </w:r>
            <w:r w:rsidR="005C0160" w:rsidRPr="00D3150F">
              <w:rPr>
                <w:rFonts w:ascii="Times New Roman" w:eastAsia="Calibri" w:hAnsi="Times New Roman" w:cs="Times New Roman"/>
                <w:iCs/>
                <w:color w:val="000000"/>
                <w:sz w:val="24"/>
                <w:szCs w:val="24"/>
              </w:rPr>
              <w:t xml:space="preserve">: </w:t>
            </w:r>
            <w:r w:rsidR="00D3150F" w:rsidRPr="00D3150F">
              <w:rPr>
                <w:rFonts w:ascii="Times New Roman" w:hAnsi="Times New Roman" w:cs="Times New Roman"/>
                <w:sz w:val="24"/>
                <w:szCs w:val="24"/>
              </w:rPr>
              <w:t xml:space="preserve">с </w:t>
            </w:r>
            <w:r w:rsidR="004C2F7B">
              <w:rPr>
                <w:rFonts w:ascii="Times New Roman" w:hAnsi="Times New Roman" w:cs="Times New Roman"/>
                <w:sz w:val="24"/>
                <w:szCs w:val="24"/>
              </w:rPr>
              <w:t>01.05.2016г.</w:t>
            </w:r>
            <w:r w:rsidR="00D3150F" w:rsidRPr="00D3150F">
              <w:rPr>
                <w:rFonts w:ascii="Times New Roman" w:hAnsi="Times New Roman" w:cs="Times New Roman"/>
                <w:sz w:val="24"/>
                <w:szCs w:val="24"/>
              </w:rPr>
              <w:t xml:space="preserve"> по 3</w:t>
            </w:r>
            <w:r w:rsidR="004C2F7B">
              <w:rPr>
                <w:rFonts w:ascii="Times New Roman" w:hAnsi="Times New Roman" w:cs="Times New Roman"/>
                <w:sz w:val="24"/>
                <w:szCs w:val="24"/>
              </w:rPr>
              <w:t>0</w:t>
            </w:r>
            <w:r w:rsidR="00D3150F" w:rsidRPr="00D3150F">
              <w:rPr>
                <w:rFonts w:ascii="Times New Roman" w:hAnsi="Times New Roman" w:cs="Times New Roman"/>
                <w:sz w:val="24"/>
                <w:szCs w:val="24"/>
              </w:rPr>
              <w:t>.</w:t>
            </w:r>
            <w:r w:rsidR="004C2F7B">
              <w:rPr>
                <w:rFonts w:ascii="Times New Roman" w:hAnsi="Times New Roman" w:cs="Times New Roman"/>
                <w:sz w:val="24"/>
                <w:szCs w:val="24"/>
              </w:rPr>
              <w:t>04</w:t>
            </w:r>
            <w:r w:rsidR="00D3150F" w:rsidRPr="00D3150F">
              <w:rPr>
                <w:rFonts w:ascii="Times New Roman" w:hAnsi="Times New Roman" w:cs="Times New Roman"/>
                <w:sz w:val="24"/>
                <w:szCs w:val="24"/>
              </w:rPr>
              <w:t>.201</w:t>
            </w:r>
            <w:r w:rsidR="004C2F7B">
              <w:rPr>
                <w:rFonts w:ascii="Times New Roman" w:hAnsi="Times New Roman" w:cs="Times New Roman"/>
                <w:sz w:val="24"/>
                <w:szCs w:val="24"/>
              </w:rPr>
              <w:t>7</w:t>
            </w:r>
            <w:r w:rsidR="00D3150F" w:rsidRPr="00D3150F">
              <w:rPr>
                <w:rFonts w:ascii="Times New Roman" w:hAnsi="Times New Roman" w:cs="Times New Roman"/>
                <w:sz w:val="24"/>
                <w:szCs w:val="24"/>
              </w:rPr>
              <w:t>г</w:t>
            </w:r>
            <w:r w:rsidRPr="00D3150F">
              <w:rPr>
                <w:rFonts w:ascii="Times New Roman" w:eastAsia="Calibri" w:hAnsi="Times New Roman" w:cs="Times New Roman"/>
                <w:iCs/>
                <w:color w:val="000000"/>
                <w:sz w:val="24"/>
                <w:szCs w:val="24"/>
              </w:rPr>
              <w:t xml:space="preserve">., </w:t>
            </w:r>
            <w:r w:rsidR="005C0160" w:rsidRPr="00D3150F">
              <w:rPr>
                <w:rFonts w:ascii="Times New Roman" w:hAnsi="Times New Roman" w:cs="Times New Roman"/>
                <w:color w:val="000000"/>
                <w:sz w:val="24"/>
                <w:szCs w:val="24"/>
              </w:rPr>
              <w:t xml:space="preserve">согласно </w:t>
            </w:r>
            <w:r w:rsidR="004C2F7B">
              <w:rPr>
                <w:rFonts w:ascii="Times New Roman" w:eastAsia="Times New Roman" w:hAnsi="Times New Roman" w:cs="Times New Roman"/>
                <w:sz w:val="24"/>
                <w:szCs w:val="24"/>
                <w:lang w:eastAsia="ru-RU"/>
              </w:rPr>
              <w:t xml:space="preserve">Спецификации </w:t>
            </w:r>
            <w:r w:rsidR="00D3150F" w:rsidRPr="00D3150F">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D3150F" w:rsidRPr="00D3150F">
              <w:rPr>
                <w:rFonts w:ascii="Times New Roman" w:eastAsia="Times New Roman" w:hAnsi="Times New Roman" w:cs="Times New Roman"/>
                <w:sz w:val="24"/>
                <w:szCs w:val="24"/>
                <w:lang w:eastAsia="ru-RU"/>
              </w:rPr>
              <w:t xml:space="preserve"> к Документации о</w:t>
            </w:r>
            <w:r w:rsidR="00D3150F">
              <w:rPr>
                <w:rFonts w:ascii="Times New Roman" w:eastAsia="Times New Roman" w:hAnsi="Times New Roman" w:cs="Times New Roman"/>
                <w:sz w:val="24"/>
                <w:szCs w:val="24"/>
                <w:lang w:eastAsia="ru-RU"/>
              </w:rPr>
              <w:t xml:space="preserve"> закупке</w:t>
            </w:r>
            <w:r w:rsidR="00D3150F"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r w:rsidR="003B2990">
              <w:rPr>
                <w:rFonts w:ascii="Times New Roman" w:hAnsi="Times New Roman" w:cs="Times New Roman"/>
                <w:iCs/>
                <w:sz w:val="24"/>
                <w:szCs w:val="24"/>
              </w:rPr>
              <w:t xml:space="preserve">договора </w:t>
            </w:r>
            <w:r w:rsidRPr="001D3803">
              <w:rPr>
                <w:rFonts w:ascii="Times New Roman" w:hAnsi="Times New Roman" w:cs="Times New Roman"/>
                <w:iCs/>
                <w:sz w:val="24"/>
                <w:szCs w:val="24"/>
              </w:rPr>
              <w:t>составляет:</w:t>
            </w:r>
          </w:p>
          <w:p w:rsidR="005C0160" w:rsidRDefault="003B2990"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1 368 131,47</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AC03D5">
              <w:rPr>
                <w:rFonts w:ascii="Times New Roman" w:eastAsia="Calibri" w:hAnsi="Times New Roman" w:cs="Times New Roman"/>
                <w:b/>
                <w:iCs/>
                <w:sz w:val="24"/>
                <w:szCs w:val="24"/>
              </w:rPr>
              <w:t>Один миллион триста шестьдесят восемь тысяч сто тридцать один</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w:t>
            </w:r>
            <w:r w:rsidR="00AC03D5">
              <w:rPr>
                <w:rFonts w:ascii="Times New Roman" w:eastAsia="Calibri" w:hAnsi="Times New Roman" w:cs="Times New Roman"/>
                <w:b/>
                <w:iCs/>
                <w:sz w:val="24"/>
                <w:szCs w:val="24"/>
              </w:rPr>
              <w:t>ь 47 коп</w:t>
            </w:r>
            <w:proofErr w:type="gramStart"/>
            <w:r w:rsidR="00AC03D5">
              <w:rPr>
                <w:rFonts w:ascii="Times New Roman" w:eastAsia="Calibri" w:hAnsi="Times New Roman" w:cs="Times New Roman"/>
                <w:b/>
                <w:iCs/>
                <w:sz w:val="24"/>
                <w:szCs w:val="24"/>
              </w:rPr>
              <w:t>.</w:t>
            </w:r>
            <w:proofErr w:type="gramEnd"/>
            <w:r w:rsidR="005C0160">
              <w:rPr>
                <w:rFonts w:ascii="Times New Roman" w:eastAsia="Calibri" w:hAnsi="Times New Roman" w:cs="Times New Roman"/>
                <w:b/>
                <w:iCs/>
                <w:sz w:val="24"/>
                <w:szCs w:val="24"/>
              </w:rPr>
              <w:t xml:space="preserve"> </w:t>
            </w:r>
            <w:proofErr w:type="gramStart"/>
            <w:r w:rsidR="007B5670">
              <w:rPr>
                <w:rFonts w:ascii="Times New Roman" w:eastAsia="Calibri" w:hAnsi="Times New Roman" w:cs="Times New Roman"/>
                <w:b/>
                <w:iCs/>
                <w:sz w:val="24"/>
                <w:szCs w:val="24"/>
              </w:rPr>
              <w:t>с</w:t>
            </w:r>
            <w:proofErr w:type="gramEnd"/>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208 698,02</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3B2990">
              <w:rPr>
                <w:rFonts w:ascii="Times New Roman" w:hAnsi="Times New Roman" w:cs="Times New Roman"/>
                <w:iCs/>
                <w:sz w:val="24"/>
                <w:szCs w:val="24"/>
              </w:rPr>
              <w:t>1 159 433,45</w:t>
            </w:r>
            <w:r>
              <w:rPr>
                <w:rFonts w:ascii="Times New Roman" w:hAnsi="Times New Roman" w:cs="Times New Roman"/>
                <w:iCs/>
                <w:sz w:val="24"/>
                <w:szCs w:val="24"/>
              </w:rPr>
              <w:t xml:space="preserve"> рубл</w:t>
            </w:r>
            <w:r w:rsidR="003B2990">
              <w:rPr>
                <w:rFonts w:ascii="Times New Roman" w:hAnsi="Times New Roman" w:cs="Times New Roman"/>
                <w:iCs/>
                <w:sz w:val="24"/>
                <w:szCs w:val="24"/>
              </w:rPr>
              <w:t>я</w:t>
            </w:r>
            <w:r>
              <w:rPr>
                <w:rFonts w:ascii="Times New Roman" w:hAnsi="Times New Roman" w:cs="Times New Roman"/>
                <w:iCs/>
                <w:sz w:val="24"/>
                <w:szCs w:val="24"/>
              </w:rPr>
              <w:t>.</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AC03D5">
              <w:rPr>
                <w:rFonts w:ascii="Times New Roman" w:eastAsia="Times New Roman" w:hAnsi="Times New Roman" w:cs="Times New Roman"/>
                <w:sz w:val="24"/>
                <w:szCs w:val="24"/>
                <w:lang w:eastAsia="ru-RU"/>
              </w:rPr>
              <w:t>2</w:t>
            </w:r>
            <w:r w:rsidR="001C0A0C">
              <w:rPr>
                <w:rFonts w:ascii="Times New Roman" w:eastAsia="Times New Roman" w:hAnsi="Times New Roman" w:cs="Times New Roman"/>
                <w:sz w:val="24"/>
                <w:szCs w:val="24"/>
                <w:lang w:eastAsia="ru-RU"/>
              </w:rPr>
              <w:t>9</w:t>
            </w:r>
            <w:bookmarkStart w:id="0" w:name="_GoBack"/>
            <w:bookmarkEnd w:id="0"/>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марта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C03D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C03D5">
              <w:rPr>
                <w:rFonts w:ascii="Times New Roman" w:eastAsia="Times New Roman" w:hAnsi="Times New Roman" w:cs="Times New Roman"/>
                <w:sz w:val="24"/>
                <w:szCs w:val="24"/>
                <w:lang w:eastAsia="ru-RU"/>
              </w:rPr>
              <w:t>1</w:t>
            </w:r>
            <w:r w:rsidR="00BF0E70">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w:t>
            </w:r>
            <w:r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AC03D5">
              <w:rPr>
                <w:rFonts w:ascii="Times New Roman" w:eastAsia="Times New Roman" w:hAnsi="Times New Roman" w:cs="Times New Roman"/>
                <w:sz w:val="24"/>
                <w:szCs w:val="24"/>
                <w:lang w:eastAsia="ru-RU"/>
              </w:rPr>
              <w:t>1</w:t>
            </w:r>
            <w:r w:rsidR="00BF0E70">
              <w:rPr>
                <w:rFonts w:ascii="Times New Roman" w:eastAsia="Times New Roman" w:hAnsi="Times New Roman" w:cs="Times New Roman"/>
                <w:sz w:val="24"/>
                <w:szCs w:val="24"/>
                <w:lang w:eastAsia="ru-RU"/>
              </w:rPr>
              <w:t>3</w:t>
            </w:r>
            <w:r w:rsidR="007B5670"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F0E70">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AC03D5">
              <w:rPr>
                <w:rFonts w:ascii="Times New Roman" w:eastAsia="Times New Roman" w:hAnsi="Times New Roman" w:cs="Times New Roman"/>
                <w:sz w:val="24"/>
                <w:szCs w:val="24"/>
                <w:lang w:eastAsia="ru-RU"/>
              </w:rPr>
              <w:t>1</w:t>
            </w:r>
            <w:r w:rsidR="00BF0E70">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AC03D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AC03D5">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0A0C"/>
    <w:rsid w:val="001C3EEC"/>
    <w:rsid w:val="0021443F"/>
    <w:rsid w:val="002553AB"/>
    <w:rsid w:val="002658E2"/>
    <w:rsid w:val="0026641C"/>
    <w:rsid w:val="00272E4E"/>
    <w:rsid w:val="002C3475"/>
    <w:rsid w:val="00330977"/>
    <w:rsid w:val="00334AD9"/>
    <w:rsid w:val="0033565C"/>
    <w:rsid w:val="00335BC3"/>
    <w:rsid w:val="00361341"/>
    <w:rsid w:val="003A36B4"/>
    <w:rsid w:val="003B2990"/>
    <w:rsid w:val="00442DD9"/>
    <w:rsid w:val="00451040"/>
    <w:rsid w:val="00470522"/>
    <w:rsid w:val="004B3D05"/>
    <w:rsid w:val="004C2F7B"/>
    <w:rsid w:val="004E5671"/>
    <w:rsid w:val="00513E62"/>
    <w:rsid w:val="005456CF"/>
    <w:rsid w:val="0055437F"/>
    <w:rsid w:val="005862D2"/>
    <w:rsid w:val="00591FA2"/>
    <w:rsid w:val="005C0160"/>
    <w:rsid w:val="005F482B"/>
    <w:rsid w:val="00607E86"/>
    <w:rsid w:val="00672877"/>
    <w:rsid w:val="006B3C2C"/>
    <w:rsid w:val="0070748B"/>
    <w:rsid w:val="00747742"/>
    <w:rsid w:val="00776EE6"/>
    <w:rsid w:val="00777794"/>
    <w:rsid w:val="00787936"/>
    <w:rsid w:val="007A2FD6"/>
    <w:rsid w:val="007A404F"/>
    <w:rsid w:val="007B4679"/>
    <w:rsid w:val="007B5670"/>
    <w:rsid w:val="00807E46"/>
    <w:rsid w:val="00813AD3"/>
    <w:rsid w:val="008364AF"/>
    <w:rsid w:val="00895141"/>
    <w:rsid w:val="008A08B1"/>
    <w:rsid w:val="008D10F8"/>
    <w:rsid w:val="009174A6"/>
    <w:rsid w:val="0092335F"/>
    <w:rsid w:val="00952BD3"/>
    <w:rsid w:val="00970C0B"/>
    <w:rsid w:val="0099250B"/>
    <w:rsid w:val="009A388E"/>
    <w:rsid w:val="009A60AD"/>
    <w:rsid w:val="009B476C"/>
    <w:rsid w:val="009E5977"/>
    <w:rsid w:val="00A0202E"/>
    <w:rsid w:val="00A2144F"/>
    <w:rsid w:val="00A35C78"/>
    <w:rsid w:val="00A71AC6"/>
    <w:rsid w:val="00A917EB"/>
    <w:rsid w:val="00AC03D5"/>
    <w:rsid w:val="00AD448B"/>
    <w:rsid w:val="00B23ED2"/>
    <w:rsid w:val="00B24CE4"/>
    <w:rsid w:val="00BE2DAA"/>
    <w:rsid w:val="00BF0E70"/>
    <w:rsid w:val="00BF3B3E"/>
    <w:rsid w:val="00BF4AD1"/>
    <w:rsid w:val="00C0473F"/>
    <w:rsid w:val="00C20A04"/>
    <w:rsid w:val="00C2602C"/>
    <w:rsid w:val="00C30C34"/>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at@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78AA8-9DC5-4333-9706-FC8F2BFBE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939</Words>
  <Characters>5357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10</cp:revision>
  <cp:lastPrinted>2016-03-28T05:19:00Z</cp:lastPrinted>
  <dcterms:created xsi:type="dcterms:W3CDTF">2016-01-22T09:50:00Z</dcterms:created>
  <dcterms:modified xsi:type="dcterms:W3CDTF">2016-03-29T07:06:00Z</dcterms:modified>
</cp:coreProperties>
</file>